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当前全球经济形势是怎样的？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我知道很多人想听「好听」的——</w:t>
      </w:r>
      <w:r>
        <w:rPr>
          <w:rFonts w:hint="eastAsia"/>
          <w:b/>
          <w:bCs/>
          <w:color w:val="auto"/>
          <w:sz w:val="24"/>
          <w:szCs w:val="24"/>
        </w:rPr>
        <w:t>世界都在通胀，风景这边独好。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但越是「好听」，越需要谨慎。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物价上涨，意味着生活成本上涨，必然很难受。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但不通胀，却不见得就是「岁月静好」，就是一点问题都没有。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其实，</w:t>
      </w:r>
      <w:r>
        <w:rPr>
          <w:rFonts w:hint="eastAsia"/>
          <w:b/>
          <w:bCs/>
          <w:sz w:val="24"/>
          <w:szCs w:val="24"/>
        </w:rPr>
        <w:t>说不定问题更严重。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有人表示不理解:「难道CPI蹭蹭往上涨，眼睁睁看着东西越来越贵，才是好事?不会吧?」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别急，搞清楚了背后的经济逻辑，就知道问题在哪儿了。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接下来，我将会用通俗到80岁老太太，都能看懂的语言。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既让你了解「通胀」发生的底层逻辑。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也让你掌握通过分析CPI、PPI、社融等数据。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从而推演「经济周期进程」的方法。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01不通胀，是因为需求也下降了</w:t>
      </w:r>
    </w:p>
    <w:p>
      <w:pPr>
        <w:rPr>
          <w:rFonts w:hint="eastAsia"/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我们先看下几个主流经济体的CPI数据。</w:t>
      </w: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rFonts w:hint="eastAsia"/>
          <w:color w:val="FF0000"/>
          <w:sz w:val="24"/>
          <w:szCs w:val="24"/>
          <w:lang w:val="en-US" w:eastAsia="zh-CN"/>
        </w:rPr>
        <w:t>“CPI(消费者物价指数（ConsumerPriceIndex）) - 百度百科”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首先是美国的（注意，10月份降到7.7了) :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495800" cy="50107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01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269865" cy="7292975"/>
            <wp:effectExtent l="0" t="0" r="63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9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070475" cy="6798310"/>
            <wp:effectExtent l="0" t="0" r="952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rcRect l="1359"/>
                    <a:stretch>
                      <a:fillRect/>
                    </a:stretch>
                  </pic:blipFill>
                  <pic:spPr>
                    <a:xfrm>
                      <a:off x="0" y="0"/>
                      <a:ext cx="5070475" cy="6798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对比上图的数据，大家基本可以得到以下信息:</w:t>
      </w:r>
    </w:p>
    <w:p>
      <w:pPr>
        <w:ind w:left="0" w:leftChars="0" w:firstLine="480" w:firstLineChars="200"/>
        <w:rPr>
          <w:rFonts w:hint="eastAsia"/>
          <w:color w:val="0000FF"/>
          <w:sz w:val="24"/>
          <w:szCs w:val="24"/>
        </w:rPr>
      </w:pPr>
      <w:r>
        <w:rPr>
          <w:rFonts w:hint="eastAsia"/>
          <w:color w:val="0000FF"/>
          <w:sz w:val="24"/>
          <w:szCs w:val="24"/>
        </w:rPr>
        <w:t>1）欧美的通胀基本徘徊在8%-10%;</w:t>
      </w:r>
    </w:p>
    <w:p>
      <w:pPr>
        <w:ind w:left="0" w:leftChars="0" w:firstLine="480" w:firstLineChars="200"/>
        <w:rPr>
          <w:rFonts w:hint="eastAsia"/>
          <w:color w:val="0000FF"/>
          <w:sz w:val="24"/>
          <w:szCs w:val="24"/>
        </w:rPr>
      </w:pPr>
      <w:r>
        <w:rPr>
          <w:rFonts w:hint="eastAsia"/>
          <w:color w:val="0000FF"/>
          <w:sz w:val="24"/>
          <w:szCs w:val="24"/>
        </w:rPr>
        <w:t>2）韩国在5%-6%;</w:t>
      </w:r>
    </w:p>
    <w:p>
      <w:pPr>
        <w:ind w:left="0" w:leftChars="0" w:firstLine="480" w:firstLineChars="200"/>
        <w:rPr>
          <w:rFonts w:hint="eastAsia"/>
          <w:color w:val="0000FF"/>
          <w:sz w:val="24"/>
          <w:szCs w:val="24"/>
        </w:rPr>
      </w:pPr>
      <w:r>
        <w:rPr>
          <w:rFonts w:hint="eastAsia"/>
          <w:color w:val="0000FF"/>
          <w:sz w:val="24"/>
          <w:szCs w:val="24"/>
        </w:rPr>
        <w:t>3)连万年通缩的日本，也在朝着3%+迈进。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color w:val="0000FF"/>
          <w:sz w:val="24"/>
          <w:szCs w:val="24"/>
        </w:rPr>
        <w:t>我们的CPI是2.1%，</w:t>
      </w:r>
      <w:r>
        <w:rPr>
          <w:rFonts w:hint="eastAsia"/>
          <w:sz w:val="24"/>
          <w:szCs w:val="24"/>
        </w:rPr>
        <w:t>这是个什么水平呢?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搁平时，这是个很喜人的水平，是标准得不能再标准的温和通胀。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所以光从数据上看，欧美等发达经济体现在正经历的通胀，不能说民不聊生，也可以说是水深火热。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唯独我们和少数几个国家，稳如老狗。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为什么?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为什么国外一片通胀，而我们却似乎没有受到影响?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我们既是出口国，同时也是主要的原材料进口国，没道理原材料狂涨，而售价不涨，问题到底出在哪里?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在搞清楚这些问题之前，需要先搞清楚——</w:t>
      </w:r>
      <w:r>
        <w:rPr>
          <w:rFonts w:hint="eastAsia"/>
          <w:b/>
          <w:bCs/>
          <w:sz w:val="24"/>
          <w:szCs w:val="24"/>
        </w:rPr>
        <w:t>通胀都是怎么形成的。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通胀的字面意思，是通货膨胀，也就是货币发多了，但商品没增多，于是水涨船高，商品涨价。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但普通人习惯性地认为物价上涨就是通胀，那么我们需要讨论的，就是物价上涨都是由哪些原因引起的。</w:t>
      </w:r>
    </w:p>
    <w:p>
      <w:pPr>
        <w:ind w:left="0" w:leftChars="0" w:firstLine="482" w:firstLineChars="20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1)恶性通胀。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比如阿根廷、斯里兰卡所发生的通胀，其最典型的特征，就是这些国家的外债非常高，发生了国家级别的赖账，导致货币信用崩溃。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于是从国际投资者，到普通国民，所有人都不想要该国发行的纸币，都想赶紧换成其他货币，或者实物，结果就是物价飞涨，钱不如纸。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现在阿根廷那边吃顿饭，得带这么多钱: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224530" cy="3495675"/>
            <wp:effectExtent l="0" t="0" r="127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114300" distR="114300">
            <wp:extent cx="2621915" cy="3484880"/>
            <wp:effectExtent l="0" t="0" r="698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2191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跟现在阿根廷、斯里兰卡、津巴布韦的状况是同一个性质，都是货币信用崩溃的恶果。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—般来说，恶性通胀属于严重经济危机的范畴。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跟在后面的，大多是社会动荡，政权更迭。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即使是土耳其这样的国家，看着似乎对恶性通胀免疫了，其实民众对埃尔多安的不满，已经体现在胎死腹中的政变和即将到来的选票政治上了。</w:t>
      </w:r>
    </w:p>
    <w:p>
      <w:pPr>
        <w:ind w:left="0" w:leftChars="0" w:firstLine="482" w:firstLineChars="200"/>
        <w:rPr>
          <w:rFonts w:hint="eastAsia"/>
          <w:sz w:val="24"/>
          <w:szCs w:val="24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</w:t>
      </w:r>
      <w:r>
        <w:rPr>
          <w:rFonts w:hint="eastAsia"/>
          <w:b/>
          <w:bCs/>
          <w:sz w:val="24"/>
          <w:szCs w:val="24"/>
        </w:rPr>
        <w:t>)消费过热</w:t>
      </w:r>
      <w:r>
        <w:rPr>
          <w:rFonts w:hint="eastAsia"/>
          <w:sz w:val="24"/>
          <w:szCs w:val="24"/>
        </w:rPr>
        <w:t>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比如上世纪80年代的日本，因为信贷超级宽松，再加之日元升值，就出现过这种情况。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这种通胀体现为民众消费能力的快速扩张，市场需求快速上涨，导致了物价上涨。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其实2017年前后的我国，也短暂出现过消费过热。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A股在2017年到2019年间，都有个风口叫「消费升级」，当时炒的就是涨价概念，只是没过多久就变成了「下沉」和「降级」。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这就是债务周期的固有特点——债务扩张带来的消费能力扩张，会带来「消费过热」，然而当还债周期到来，就势必要压缩消费。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但现在连「消费降级」都不提了，因为已经常态化了。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当一个人将胖未胖的时候，他还会对着镜子发愁:「这是要胖呀?」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然而当他胖成了习惯，也就不会再嚷嚷了。</w:t>
      </w:r>
    </w:p>
    <w:p>
      <w:pPr>
        <w:ind w:left="0" w:leftChars="0" w:firstLine="482" w:firstLineChars="20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3)供给不足。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目前欧美等发达经济体所经历的通胀，就是这种情况，地缘战争使能源、粮食的供给出现短缺，从而引起物价上涨。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我们在90年代「市场改造」时期，也经历过因为产能不足供给短缺而造成的物价飞涨，当时叫「价格闯关」。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这种由供给不足带动通胀，和阿根廷、斯里兰卡那种因货币信用崩溃而造成的通胀，是有本质差别的。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比如你不会想要阿根廷、斯里兰卡等国的货币，但会想去争抢美元，对吧?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这就是对这种差别最好的解释。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欧元日元的汇率虽然也在下降，但却不是外债违约引起的，而是由资本流动引起的，这个差别也需要了然于胸。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总之，</w:t>
      </w:r>
      <w:r>
        <w:rPr>
          <w:rFonts w:hint="eastAsia"/>
          <w:b/>
          <w:bCs/>
          <w:sz w:val="24"/>
          <w:szCs w:val="24"/>
        </w:rPr>
        <w:t>欧美的通胀是由供给不足引起的。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供给不足，供不应求，就会涨价，很合逻辑吧?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阿根廷、土耳其、斯里兰卡等国的通胀，肯定也受到了供给问题的影响，但最主要的原因，是外债违约导致的货币信用崩溃。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所以说通胀只是经济的一种表现形式，它背后的真实形态到底是个什么样子，还得往深里去扒一扒才能知道。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恶性通胀和消费过热这里就不扒了，以后再说。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当前主要发达经济体和我们的情况，都距离恶性通胀太远，更是和消费过热八竿子也打不着。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发达国家作为主要消费国，我们作为主要原材料进口国。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按理说，都会受到大宗商品涨价的影响。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但为什么发达国家，理所当然地发生了通胀。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而我们却没有呢?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供给短缺，物价上涨，肯定是不好的局面。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但供给短缺，物价却不涨，这画风是不是也很诡异?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只能有一个解释——就是需求也下降了。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随便翻开一本经济学通识°教材，经济学家们都会告诉你，市场的总供给和总需求始终会达成一个均衡状态:</w:t>
      </w:r>
    </w:p>
    <w:p>
      <w:pPr>
        <w:rPr>
          <w:color w:val="FF0000"/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763135" cy="3055620"/>
            <wp:effectExtent l="0" t="0" r="1206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24"/>
          <w:szCs w:val="24"/>
          <w:lang w:eastAsia="zh-CN"/>
        </w:rPr>
        <w:t>“</w:t>
      </w:r>
      <w:r>
        <w:rPr>
          <w:rFonts w:hint="eastAsia"/>
          <w:color w:val="FF0000"/>
          <w:sz w:val="24"/>
          <w:szCs w:val="24"/>
          <w:lang w:val="en-US" w:eastAsia="zh-CN"/>
        </w:rPr>
        <w:t>产量不变，物价升高，总供给就高；物价不变，产量提高，总供给也升高，所以总供给线是斜向上的。同样，产量不变，物价降低，反映的是总需求降低，物价不变，产量降低，则会导致总需求升高，所谓需求是产量不能满足人们要求的剧烈程度。”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上面这幅图在教材中经常出现，但很多人可能都懒得多看一眼，觉得太简单了，所以不会想到去使用这个「最简单」的分析工具。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这里我们就来理论联系实际一回——如果供给减少，意味着总供给曲线要向左移动，就会形成新的均衡价格: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968240" cy="3168650"/>
            <wp:effectExtent l="0" t="0" r="1016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新均衡价格在旧价格的上方，意味着物价上涨，也就是通胀。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但若总需求也下降（需求曲线左移)，情况就有所不同了: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449445" cy="2807970"/>
            <wp:effectExtent l="0" t="0" r="825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这么一看，结论是不是很清晰了?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——</w:t>
      </w:r>
      <w:r>
        <w:rPr>
          <w:rFonts w:hint="eastAsia"/>
          <w:b/>
          <w:bCs/>
          <w:sz w:val="24"/>
          <w:szCs w:val="24"/>
          <w:u w:val="single"/>
        </w:rPr>
        <w:t>我们之所以没有通胀，是因为我们的总需求下降了。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这就是说，</w:t>
      </w:r>
      <w:r>
        <w:rPr>
          <w:rFonts w:hint="eastAsia"/>
          <w:b/>
          <w:bCs/>
          <w:sz w:val="24"/>
          <w:szCs w:val="24"/>
        </w:rPr>
        <w:t>在供给短缺的情况下</w:t>
      </w:r>
      <w:r>
        <w:rPr>
          <w:rFonts w:hint="eastAsia"/>
          <w:sz w:val="24"/>
          <w:szCs w:val="24"/>
        </w:rPr>
        <w:t>，「不通胀」相对「通胀」，反而是坏事。</w:t>
      </w:r>
    </w:p>
    <w:p>
      <w:pPr>
        <w:ind w:left="0" w:leftChars="0" w:firstLine="480" w:firstLineChars="200"/>
        <w:rPr>
          <w:rFonts w:hint="eastAsia"/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因为通胀，说明总需求并未下降，大家的收入增长和良好预期都还在。</w:t>
      </w:r>
      <w:r>
        <w:rPr>
          <w:rFonts w:hint="eastAsia"/>
          <w:color w:val="FF0000"/>
          <w:sz w:val="24"/>
          <w:szCs w:val="24"/>
          <w:lang w:eastAsia="zh-CN"/>
        </w:rPr>
        <w:t>“</w:t>
      </w:r>
      <w:r>
        <w:rPr>
          <w:rFonts w:hint="eastAsia"/>
          <w:color w:val="FF0000"/>
          <w:sz w:val="24"/>
          <w:szCs w:val="24"/>
          <w:lang w:val="en-US" w:eastAsia="zh-CN"/>
        </w:rPr>
        <w:t>前提是</w:t>
      </w:r>
      <w:r>
        <w:rPr>
          <w:rFonts w:hint="eastAsia"/>
          <w:color w:val="FF0000"/>
          <w:sz w:val="24"/>
          <w:szCs w:val="24"/>
          <w:lang w:eastAsia="zh-CN"/>
        </w:rPr>
        <w:t>在供给短缺的情况下，</w:t>
      </w:r>
      <w:r>
        <w:rPr>
          <w:rFonts w:hint="eastAsia"/>
          <w:color w:val="FF0000"/>
          <w:sz w:val="24"/>
          <w:szCs w:val="24"/>
          <w:lang w:val="en-US" w:eastAsia="zh-CN"/>
        </w:rPr>
        <w:t>物价升高，说明市场还是正常的，说明大家来愿意买东西，还愿意消费”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不通胀，却说明连总需求都下降了，通俗地说，就是你一涨价我就不买东西了</w:t>
      </w:r>
      <w:r>
        <w:rPr>
          <w:rFonts w:hint="eastAsia"/>
          <w:sz w:val="24"/>
          <w:szCs w:val="24"/>
        </w:rPr>
        <w:t>，「低欲望」了，那价格还怎么涨上来呢?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以上正是我们所面临的情况。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2022年10月，社会消费品零售总额同比下降了0.5%，不是增速下降，而是总额下降，足以证明大家消费欲望不高。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而且今年的双11也不尽如人意，各大平台连一年一度的「战报」都消失了，这一现象也很能说明问题。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02经济周期错位</w:t>
      </w:r>
    </w:p>
    <w:p>
      <w:pPr>
        <w:ind w:left="0" w:leftChars="0" w:firstLine="480" w:firstLineChars="200"/>
        <w:rPr>
          <w:rFonts w:hint="eastAsia"/>
          <w:color w:val="FF0000"/>
          <w:sz w:val="24"/>
          <w:szCs w:val="24"/>
        </w:rPr>
      </w:pPr>
      <w:r>
        <w:rPr>
          <w:rFonts w:hint="eastAsia"/>
          <w:sz w:val="24"/>
          <w:szCs w:val="24"/>
        </w:rPr>
        <w:t>2021年，我们的PPI一路飙升，一直到2022年上半年，都维持在高位:</w:t>
      </w:r>
      <w:r>
        <w:rPr>
          <w:rFonts w:hint="eastAsia"/>
          <w:color w:val="FF0000"/>
          <w:sz w:val="24"/>
          <w:szCs w:val="24"/>
          <w:lang w:eastAsia="zh-CN"/>
        </w:rPr>
        <w:t>“生产价格指数（Producer Price Index，PPI）”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862320" cy="2855595"/>
            <wp:effectExtent l="0" t="0" r="508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82" w:firstLineChars="200"/>
        <w:rPr>
          <w:rFonts w:hint="eastAsia"/>
          <w:b/>
          <w:bCs/>
          <w:sz w:val="24"/>
          <w:szCs w:val="24"/>
          <w:u w:val="none"/>
        </w:rPr>
      </w:pPr>
      <w:r>
        <w:rPr>
          <w:rFonts w:hint="eastAsia"/>
          <w:b/>
          <w:bCs/>
          <w:sz w:val="24"/>
          <w:szCs w:val="24"/>
          <w:u w:val="none"/>
        </w:rPr>
        <w:t>PPI高位，意味着企业的生产成本一直在涨。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因为我们是主要的生产国，原材料、技术都需要进口。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国外物价全面上涨，那我们这边企业的原材料成本就会上涨。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很多人看到</w:t>
      </w:r>
      <w:r>
        <w:rPr>
          <w:rFonts w:hint="eastAsia"/>
          <w:b/>
          <w:bCs/>
          <w:sz w:val="24"/>
          <w:szCs w:val="24"/>
        </w:rPr>
        <w:t>PPI和CPI之间的巨大剪刀差</w:t>
      </w:r>
      <w:r>
        <w:rPr>
          <w:rFonts w:hint="eastAsia"/>
          <w:sz w:val="24"/>
          <w:szCs w:val="24"/>
        </w:rPr>
        <w:t>，都会大胆预测——原材料涨价(PPI高位）会逐渐传导到消费端，使CPI上涨。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因为企业的生产成本在涨，但售价却不涨，那么它岂不是生产得越多，就越吃亏?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于是企业就会主动缩减产能，使供给下降，然后售价就会涨上来。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3488690" cy="2741930"/>
            <wp:effectExtent l="0" t="0" r="381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274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也就是说，我们趴在低位的CPI，本该被PPI拽上来，我们应该也发生通胀才对。</w:t>
      </w:r>
    </w:p>
    <w:p>
      <w:pPr>
        <w:ind w:left="0" w:leftChars="0" w:firstLine="480" w:firstLineChars="20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但事情的发展就是这么令人猝不及防——</w:t>
      </w:r>
    </w:p>
    <w:p>
      <w:pPr>
        <w:ind w:left="0" w:leftChars="0" w:firstLine="482" w:firstLineChars="20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PPI不仅没有把CPI拽上来，反而被CPI拽下去了。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怎么会这样?</w:t>
      </w:r>
    </w:p>
    <w:p>
      <w:pPr>
        <w:ind w:left="0" w:leftChars="0" w:firstLine="480" w:firstLineChars="200"/>
        <w:rPr>
          <w:rFonts w:hint="eastAsia"/>
          <w:b w:val="0"/>
          <w:bCs w:val="0"/>
          <w:sz w:val="24"/>
          <w:szCs w:val="24"/>
        </w:rPr>
      </w:pPr>
      <w:r>
        <w:rPr>
          <w:rFonts w:hint="eastAsia"/>
          <w:b w:val="0"/>
          <w:bCs w:val="0"/>
          <w:sz w:val="24"/>
          <w:szCs w:val="24"/>
        </w:rPr>
        <w:t>因为企业无法通过提高售价，来转移原材料涨价造成的成本上涨。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只好通过其他方式，压缩生产成本。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比如降低工人工资，或者裁员。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得，消费不振→工资下降，失业上升→人们对未来的预期走坏→进一步压缩消费......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上述流程，就是</w:t>
      </w:r>
      <w:r>
        <w:rPr>
          <w:rFonts w:hint="eastAsia"/>
          <w:b/>
          <w:bCs/>
          <w:sz w:val="24"/>
          <w:szCs w:val="24"/>
        </w:rPr>
        <w:t>「衰退螺旋」</w:t>
      </w:r>
      <w:r>
        <w:rPr>
          <w:rFonts w:hint="eastAsia"/>
          <w:sz w:val="24"/>
          <w:szCs w:val="24"/>
        </w:rPr>
        <w:t>的重要特征。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即使平时不怎么关注经济的人，也都知道大萧条的历史，然后就被「经济危机=大萧条=饥饿+战争」的思维框架给限制住了。</w:t>
      </w:r>
    </w:p>
    <w:p>
      <w:pPr>
        <w:ind w:left="0" w:leftChars="0" w:firstLine="482" w:firstLineChars="20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其实经济危机，就是失业严重，也就是劳动力供给过剩，这是本质。</w:t>
      </w:r>
    </w:p>
    <w:p>
      <w:pPr>
        <w:ind w:left="0" w:leftChars="0" w:firstLine="482" w:firstLineChars="20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饥饿和战争只是它最极端的表现形式。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有没有觉得很奇怪——劳动力怎么会过剩?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难道不是多多益善么?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粮食会过剩，很好理解，比如吃5个馒头就饱了，那第6个就是过剩。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然而劳动力不是这个逻辑，如果只需要5个人蒸馒头，那么第6个人可以去倒马桶、抬轿子，或者吹拉弹唱….....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无论怎么发挥想象力，劳动力都不应该过剩，因为社会始终需要更多的人来创造价值。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不该发生的事，却发生了，不就是危机状态么?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比如—边是卖不出去要倒掉的牛奶，另一边是饥肠辘辘的人群;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一边是35岁失业和毕业即失业的待业青年，另一边是延迟退休和996卷命。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经济危机就是一边供给过剩，另一边又需求不足。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当前的社融数据，也证实了衰退的通缩形态: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10月份新增社会融资9079亿，同比少增7097亿元。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其中，居民部门贷款同比少增4827亿元，说明居民消费意愿与购房需求较弱。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特别是居民中长期贷款，今年10月只有332亿的增长，而去年同期是4221亿，降幅惊人。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社融反应了市场主体对信贷的需求，社融低迷意味着大家借贷的兴致不高。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通俗地说，就是不想加杠杆了。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房价涨了这么多年，通胀经济也搞了这么多年，大家或多或少都听到过「负债经济」的说法——通胀行情下，越欠债，越占便宜，因为通胀会稀释债务。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比如卖包子的老王问你借了10000块，约定年利率5%，一年后他需还你10500。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老王每卖出1个包子能挣1块，那他需要卖出10500个包子，才能偿还债务。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如果通胀到来，老王的包子涨价了，每卖出一个能挣1.5块，那么他只需要卖出7000个包子，就可以还债，相当于他从这笔债务中赚了3500个包子的利润。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这就是负债经济的神奇之处——通胀会使实际利率变成负的，欠的债越多，反而越赚。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所以通胀周期，大家都是往死里加杠杆。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通缩的情况则恰恰相反，欠债越多就越倒霉，因为钱会越来越难挣。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比如老王现在每卖一个包子，只能争0.8块了，那他就需要卖出13125个包子，才能还债，相当于亏了2625个包子的利润。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这是因为通缩状态下，实际利率比账面利率要高得多，举债非常不明智。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大家的行为是不会说谎的——不去借债，肯定是因为借债会吃亏。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借债之所以吃亏，就是因为实际上已经发生了通缩。</w:t>
      </w:r>
    </w:p>
    <w:p>
      <w:pPr>
        <w:ind w:left="0" w:leftChars="0" w:firstLine="482" w:firstLineChars="20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通缩不见得就是物价下跌，在金融资本时代，它最主要的表现是信用收缩。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比如你身边欠钱不还的朋友越来越多，你肯定不敢把钱借出去了嘛，理财暴雷的也越来越多，你就会越来越谨慎，从而只敢存银行，或者买国债。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这时候就会出现一种诡异的情况——很多人收入下降，觉得钱越来越难挣，而银行的存款却大幅上涨——市场上没钱，钱都堆在银行。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这种情况体现在银行的报告中，就是</w:t>
      </w:r>
      <w:r>
        <w:rPr>
          <w:rFonts w:hint="eastAsia"/>
          <w:b/>
          <w:bCs/>
          <w:sz w:val="24"/>
          <w:szCs w:val="24"/>
        </w:rPr>
        <w:t>存贷差持续扩大</w:t>
      </w:r>
      <w:r>
        <w:rPr>
          <w:rFonts w:hint="eastAsia"/>
          <w:sz w:val="24"/>
          <w:szCs w:val="24"/>
        </w:rPr>
        <w:t>，即存款变多，贷款变少，银行的利润不就越来越少么?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这是因为，需要借债的，银行不敢贷，鬼知道会不会变成烂账。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银行敢贷的，他又要问一句——我借了钱用来干嘛呢?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扩大生产?拜托，库存已经堆不下了，根本卖不出去嘛。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呐~这个，就叫信用收缩!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信用就是货币，信用收缩就是通货紧缩。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有人说通胀率还有2%，所以不算通缩。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如果用任泽平的话讲，</w:t>
      </w:r>
      <w:r>
        <w:rPr>
          <w:rFonts w:hint="eastAsia"/>
          <w:b/>
          <w:bCs/>
          <w:sz w:val="24"/>
          <w:szCs w:val="24"/>
        </w:rPr>
        <w:t>拿掉猪肉和汽油，就是通缩!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203065" cy="5765165"/>
            <wp:effectExtent l="0" t="0" r="63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576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当然了，他当年说这个话，是为了怂恿决策部门开闸放水，搞逆周期调节。</w:t>
      </w:r>
    </w:p>
    <w:p>
      <w:pPr>
        <w:ind w:left="0" w:leftChars="0" w:firstLine="480" w:firstLineChars="20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那现在是不是又要放水了呢?最近几个月的M2增速虽然不及预期，但依然很高啊?</w:t>
      </w:r>
      <w:r>
        <w:rPr>
          <w:rFonts w:hint="eastAsia"/>
          <w:color w:val="FF0000"/>
          <w:sz w:val="24"/>
          <w:szCs w:val="24"/>
          <w:lang w:eastAsia="zh-CN"/>
        </w:rPr>
        <w:t>“</w:t>
      </w:r>
      <w:r>
        <w:rPr>
          <w:rFonts w:hint="eastAsia"/>
          <w:color w:val="FF0000"/>
          <w:sz w:val="24"/>
          <w:szCs w:val="24"/>
        </w:rPr>
        <w:t>广义货币供应量（M2）</w:t>
      </w:r>
      <w:r>
        <w:rPr>
          <w:rFonts w:hint="eastAsia"/>
          <w:color w:val="FF0000"/>
          <w:sz w:val="24"/>
          <w:szCs w:val="24"/>
          <w:lang w:eastAsia="zh-CN"/>
        </w:rPr>
        <w:t>”</w:t>
      </w:r>
    </w:p>
    <w:p>
      <w:pPr>
        <w:ind w:left="0" w:leftChars="0" w:firstLine="480" w:firstLineChars="200"/>
        <w:rPr>
          <w:sz w:val="24"/>
          <w:szCs w:val="24"/>
        </w:rPr>
      </w:pPr>
      <w:bookmarkStart w:id="0" w:name="_GoBack"/>
      <w:r>
        <w:rPr>
          <w:sz w:val="24"/>
          <w:szCs w:val="24"/>
        </w:rPr>
        <w:drawing>
          <wp:inline distT="0" distB="0" distL="114300" distR="114300">
            <wp:extent cx="4730750" cy="2169795"/>
            <wp:effectExtent l="0" t="0" r="635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69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虽然M2增速很高，我认为没有水放出来。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首先，现在的这个局面，就是过去持续放水造成的。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因为</w:t>
      </w:r>
      <w:r>
        <w:rPr>
          <w:rFonts w:hint="eastAsia"/>
          <w:b/>
          <w:bCs/>
          <w:sz w:val="24"/>
          <w:szCs w:val="24"/>
        </w:rPr>
        <w:t>放水的本质，是债务扩张，</w:t>
      </w:r>
      <w:r>
        <w:rPr>
          <w:rFonts w:hint="eastAsia"/>
          <w:sz w:val="24"/>
          <w:szCs w:val="24"/>
        </w:rPr>
        <w:t>固然刺激了需求，催生了通胀，但也使经济不可避免地走入了债务周期——</w:t>
      </w:r>
      <w:r>
        <w:rPr>
          <w:rFonts w:hint="eastAsia"/>
          <w:b/>
          <w:bCs/>
          <w:sz w:val="24"/>
          <w:szCs w:val="24"/>
        </w:rPr>
        <w:t>有借债周期，就一定有还债周期。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到了还债周期，人们就必须减少开支，也就是现在的这个情况，大家都不消费，那商店的生意还怎么做?工厂生产了卖给谁?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那还有必要融资搞扩张么?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于是社融低迷。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其次，M2增速在高位，说明债务还在累积，但显然已经失去了刺激经济的作用，这就是通俗意义上的</w:t>
      </w:r>
      <w:r>
        <w:rPr>
          <w:rFonts w:hint="eastAsia"/>
          <w:b/>
          <w:bCs/>
          <w:sz w:val="24"/>
          <w:szCs w:val="24"/>
        </w:rPr>
        <w:t>「流动性陷阱」。</w:t>
      </w:r>
    </w:p>
    <w:p>
      <w:pPr>
        <w:ind w:left="0" w:leftChars="0" w:firstLine="482" w:firstLineChars="200"/>
        <w:rPr>
          <w:rFonts w:hint="eastAsia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财政发债</w:t>
      </w:r>
      <w:r>
        <w:rPr>
          <w:rFonts w:hint="eastAsia"/>
          <w:sz w:val="24"/>
          <w:szCs w:val="24"/>
        </w:rPr>
        <w:t>把M2增速推到高位，但是这些钱很快又流回银行，变成了存款，而不是被拿去投资和消费。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所以这时的M2，跟三年前的M2，所起到的作用，已不可同日而语。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以前M2增速─拉，就说明货币高度宽松，股市楼市都要涨。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而现在M2增速高位，但社融低迷，就只能说明——货币刺激正在失效。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我们经常说「经济不是钱，而是钱的流动」，用在这里，最为合适。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经济的本质是交易，经济机器就是由无数个交易构成的，如何判断这台机器是否健康呢?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看交易就行。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交易越频繁，越流畅，摩擦越小，经济机器就越健康。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交易频繁，意味着人们的需求在被充分满足，也意味着生产在增加，创新在持续..….这不就是一派欣欣向荣的景象么?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货币是交易的媒介，货币流动速度越快，就说明交易越流畅，经济也越繁荣。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根据</w:t>
      </w:r>
      <w:r>
        <w:rPr>
          <w:rFonts w:hint="eastAsia"/>
          <w:b/>
          <w:bCs/>
          <w:sz w:val="24"/>
          <w:szCs w:val="24"/>
        </w:rPr>
        <w:t>费雪公式:MV=PT,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其中:M是货币量，V是流速，Р是价格，Ⅰ是商品总量。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你涨价我就不买的意思是——P一旦增涨，丁就下降。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但是原材料在通胀，对于工厂来说，越生产越亏，所以T的总量其实是下降的，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这时候你M2的增速高位，能说明什么呢?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只能说明V在降低。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也就是货币流速低，即市场处于压抑状态，需求端陷入衰退。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以上，分别从不通胀的底层逻辑，以及社融数据所反映出的经济现象，交叉应证了经济正在陷入衰退的事实。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但我们却无需因此而感到忧心忡忡，因为「衰退」并不意味着我们的经济前景比欧美更糟糕，只是大家的经济周期发生了错位而已。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具体地说，是我们的经济周期比他们的进程更快。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欧美现在为了治理通胀，需要加息。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加息会进一步紧缩流动性，使债务风险暴露，然后爆发信用危机，使投资和消费走衰。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接着各国又会把利息降下来，去刺激增长。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呐~这才是一个完整的经济周期。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4618355" cy="3263265"/>
            <wp:effectExtent l="0" t="0" r="444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3263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上图所示的，是客观的经济规律，不以人的意志为转移，只要你搞债务经济，就必须遵守。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需要注意的是:</w:t>
      </w:r>
    </w:p>
    <w:p>
      <w:pPr>
        <w:ind w:left="0" w:leftChars="0" w:firstLine="480" w:firstLineChars="200"/>
        <w:rPr>
          <w:rFonts w:hint="eastAsia"/>
          <w:b w:val="0"/>
          <w:bCs w:val="0"/>
          <w:i w:val="0"/>
          <w:iCs w:val="0"/>
          <w:sz w:val="24"/>
          <w:szCs w:val="24"/>
          <w:u w:val="single"/>
        </w:rPr>
      </w:pPr>
      <w:r>
        <w:rPr>
          <w:rFonts w:hint="eastAsia"/>
          <w:b w:val="0"/>
          <w:bCs w:val="0"/>
          <w:i w:val="0"/>
          <w:iCs w:val="0"/>
          <w:sz w:val="24"/>
          <w:szCs w:val="24"/>
          <w:u w:val="single"/>
        </w:rPr>
        <w:t>1)上图所示的是长周期逻辑，持续时长约为75-100年。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现实中很少有人能关注到如此长时间的变化，而会被短周期(5-7年)中起起伏伏的货币现象所迷惑;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u w:val="single"/>
        </w:rPr>
        <w:t>2)上图所示的是经济的基本面逻辑，然而在短周期中，</w:t>
      </w:r>
      <w:r>
        <w:rPr>
          <w:rFonts w:hint="eastAsia"/>
          <w:b/>
          <w:bCs/>
          <w:sz w:val="24"/>
          <w:szCs w:val="24"/>
          <w:u w:val="single"/>
        </w:rPr>
        <w:t>基本面逻辑时常要让位于风险逻辑、资金逻辑和情绪逻辑</w:t>
      </w:r>
      <w:r>
        <w:rPr>
          <w:rFonts w:hint="eastAsia"/>
          <w:b/>
          <w:bCs/>
          <w:sz w:val="24"/>
          <w:szCs w:val="24"/>
        </w:rPr>
        <w:t>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举个例子，在衰退周期房价本应该持续下跌，但却会因为货币现象而短暂回血，从而忽悠到一些人去抄底。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有人说:「我们并没有经历过「通胀→加息→紧缩」的过程呀，怎么会直接快进到「衰退」环节呢?」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加息只是手段，其目的是为了给激进的「实际通胀」刹车。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刹车的本质，是紧缩货币的流动，具体的手段有两种，提高货币使用成本(加息）是一种，而减少货币的流通量，则是另一种。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其实我们是发生过通胀的，只不过它的形式，是资产通胀，而不是消费通胀。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由于资产通胀不会统计在CPI里，所以很多人直觉上认为没有通胀。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有些人认为资产通胀会产生财富效应，促进消费，比如股票涨了，你会觉得自己更有钱了，从而变得花钱大手大脚。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然而楼市的情况则完全不同，它不论是上涨还是下跌，对消费都是压制状态。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当它上涨的时候，人们为了攒首付、还房贷，必须压缩消费。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当它下跌的时候，则是人们预期走坏的时候，大家觉得自己的财富在缩水，从而变得保守消费。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资产通胀时期，CPI虽然很温和，但实际利率是负的，也就是说，真实通胀其实很高。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后来我们压制通胀的方式，不是增加货币成本(加息)，而是减少货币流通的量，也就是著名的三道红线。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所以其实我们是经历过「通胀→加息→紧缩」的过程而走到现在的，只是这个过程和欧美的情况有所不同罢了。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欧美现在还在加息阶段，吸收加息的代价后，他们就会转向衰退，届时就会需求下降。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这对我们的影响，体现为出口下降，失业加剧。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可以想象，那时候我们的CPI可能会跌成负的，衰退将更加明显。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理解了欧美经济和我们的周期错位，也就能理解为什么他们加息而我们降息了。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直观地讲，他们加息是为了治理通胀，我们没有通胀，所以不用加息。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不用加息和不能加息，完全是两个概念。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因为美联储加息，会扩大与新兴国之间的利差，从而吸引美元回流。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一方面引起新兴国的债务紧缩而加速债务危机，另一方面会使新兴国的汇率下跌。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国家之间的竞争，资本争夺是非常重要的一环，特别是衰退周期，大家都需要资金流入，那为什么新兴国不提高利率硬刚一把呢?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因为不能。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「债务-货币」循环所驱动的经济，是怎么运行的?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左手发债，右手印钞，增加市场流动性，对吧?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但这种「左脚踩右脚」的方式，都是有一个临界点，不可能一直飞到天上，否则的话，斯里兰卡那种无限印钞的方式也不会搞成经济危机了。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宏观债务临界点就是——债务*利率&lt;GDP新增部分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你要扩张债务，就必须要降低利率，否则就意味着GDP新增的部分，要用来偿还利息，那么劳动者的收入就会下降，失业就会上升。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失业上升，民间债务风险也会暴露。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所以为什么新兴国不能加息?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一方面，现在失业已经很严重了，走越加息越严重。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另一方面，房产泡沫岌岌可危，各大开发商不能说是命悬一线，只能说是名存实亡，居民负债也已经到了极限，断供违约成指数级增长....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这时你─加息，他们崩得更快。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以上，不能加息，是因为债务扩张到达了极限。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以前，只要还有债务扩张的空间，就都用来刺激房地产了，可结果呢?是更加脱实向虚的产业结构，更加危险的泡沫，和更加悲观的年轻人......</w:t>
      </w:r>
    </w:p>
    <w:p>
      <w:pPr>
        <w:ind w:left="0" w:leftChars="0" w:firstLine="480" w:firstLineChars="200"/>
        <w:rPr>
          <w:rFonts w:hint="eastAsia"/>
          <w:sz w:val="24"/>
          <w:szCs w:val="24"/>
          <w:u w:val="single"/>
        </w:rPr>
      </w:pPr>
      <w:r>
        <w:rPr>
          <w:rFonts w:hint="eastAsia"/>
          <w:sz w:val="24"/>
          <w:szCs w:val="24"/>
          <w:u w:val="single"/>
        </w:rPr>
        <w:t>现在债务空间用尽，意味着接下来必须要打起精神，去面对衰退和「流动性陷阱」。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一般来说，衰退需要宽松低息的货币环境，以刺激增长。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但「流动性陷阱」意味着传统的发币渠道已经失效了，发再多钱，也只能起到扩大贫富差距的效果。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因为这些钱既不是被拿去投资增加就业，也不是被拿去消费提升货币流通效率，而是流回银行被存起来。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所谓的「日本化」，就是这个样子。</w:t>
      </w:r>
    </w:p>
    <w:p>
      <w:pPr>
        <w:ind w:left="0" w:leftChars="0" w:firstLine="482" w:firstLineChars="20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所以这种情况下传统的路径依赖失效了，必须要改革经济结构，积极改善分配方式，对资产征税，对劳动补贴，推进共同富裕。</w:t>
      </w:r>
    </w:p>
    <w:p>
      <w:pPr>
        <w:ind w:left="0" w:leftChars="0" w:firstLine="482" w:firstLineChars="20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我们的经济周期走在欧美前面，相应的，我们也会更早地碰上调整收入分配的契机，率先启动新的增长周期，这是一着先手。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总结: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  <w:lang w:val="en-US" w:eastAsia="zh-CN"/>
        </w:rPr>
        <w:t>)</w:t>
      </w:r>
      <w:r>
        <w:rPr>
          <w:rFonts w:hint="eastAsia"/>
          <w:sz w:val="24"/>
          <w:szCs w:val="24"/>
        </w:rPr>
        <w:t>供给短缺的情况下，别人通胀，你不通胀，很可能是因为你的需求也下降了;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2)和欧美等发达经济体相比，新兴国在经济周期上产生了错位;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  <w:lang w:val="en-US" w:eastAsia="zh-CN"/>
        </w:rPr>
        <w:t>)</w:t>
      </w:r>
      <w:r>
        <w:rPr>
          <w:rFonts w:hint="eastAsia"/>
          <w:sz w:val="24"/>
          <w:szCs w:val="24"/>
        </w:rPr>
        <w:t>按照经济周期的一般流程，未来欧美国家也会走向衰退;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4)他们一衰退，外部需求就下降，使出口国进一步衰退;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rFonts w:hint="eastAsia"/>
          <w:sz w:val="24"/>
          <w:szCs w:val="24"/>
          <w:lang w:val="en-US" w:eastAsia="zh-CN"/>
        </w:rPr>
        <w:t>)</w:t>
      </w:r>
      <w:r>
        <w:rPr>
          <w:rFonts w:hint="eastAsia"/>
          <w:sz w:val="24"/>
          <w:szCs w:val="24"/>
        </w:rPr>
        <w:t>新兴国不能加息，是因为债务空间已经用尽，高企的债务风险需要温和宽松的低利率环境;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6）然而「流动性陷阱」又使货币刺激失效。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经济问题必须要重视起来了，必须要建立起忧患意识，打起精神，相信胜利一定属于我们。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备案号:YXA1kxOlpavfndkAOac3</w:t>
      </w:r>
    </w:p>
    <w:p>
      <w:pPr>
        <w:ind w:left="0" w:leftChars="0"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来自「盐知识」专栏《趋势与周期3:货币、债务与投资时钟》</w:t>
      </w:r>
    </w:p>
    <w:p>
      <w:pPr>
        <w:rPr>
          <w:rFonts w:hint="eastAsia"/>
          <w:sz w:val="24"/>
          <w:szCs w:val="24"/>
        </w:rPr>
      </w:pPr>
    </w:p>
    <w:sectPr>
      <w:pgSz w:w="11906" w:h="16838"/>
      <w:pgMar w:top="1440" w:right="1486" w:bottom="1440" w:left="118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仿宋_GB2312">
    <w:altName w:val="仿宋"/>
    <w:panose1 w:val="02010609030101010101"/>
    <w:charset w:val="86"/>
    <w:family w:val="modern"/>
    <w:pitch w:val="default"/>
    <w:sig w:usb0="00000000" w:usb1="00000000" w:usb2="00000000" w:usb3="00000000" w:csb0="00040000" w:csb1="00000000"/>
  </w:font>
  <w:font w:name="UniversalMath1 BT">
    <w:panose1 w:val="05050102010205020602"/>
    <w:charset w:val="00"/>
    <w:family w:val="auto"/>
    <w:pitch w:val="default"/>
    <w:sig w:usb0="00000000" w:usb1="00000000" w:usb2="00000000" w:usb3="00000000" w:csb0="00000000" w:csb1="00000000"/>
  </w:font>
  <w:font w:name="长城仿宋">
    <w:altName w:val="黑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体">
    <w:altName w:val="宋体"/>
    <w:panose1 w:val="00000000000000000000"/>
    <w:charset w:val="86"/>
    <w:family w:val="roman"/>
    <w:pitch w:val="default"/>
    <w:sig w:usb0="00000000" w:usb1="00000000" w:usb2="00000010" w:usb3="00000000" w:csb0="00040000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System">
    <w:altName w:val="宋体"/>
    <w:panose1 w:val="00000000000000000000"/>
    <w:charset w:val="86"/>
    <w:family w:val="swiss"/>
    <w:pitch w:val="default"/>
    <w:sig w:usb0="00000000" w:usb1="00000000" w:usb2="00000000" w:usb3="00000000" w:csb0="00040000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PMingLiU">
    <w:altName w:val="PMingLiU-ExtB"/>
    <w:panose1 w:val="02020500000000000000"/>
    <w:charset w:val="88"/>
    <w:family w:val="roman"/>
    <w:pitch w:val="default"/>
    <w:sig w:usb0="00000000" w:usb1="00000000" w:usb2="00000016" w:usb3="00000000" w:csb0="00100001" w:csb1="00000000"/>
  </w:font>
  <w:font w:name="PMingLiU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UniversalMath1 BT">
    <w:panose1 w:val="05050102010205020602"/>
    <w:charset w:val="02"/>
    <w:family w:val="roman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icrosoft JhengHei U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阿里巴巴普惠体 R">
    <w:altName w:val="微软雅黑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隶书">
    <w:panose1 w:val="02010509060101010101"/>
    <w:charset w:val="86"/>
    <w:family w:val="modern"/>
    <w:pitch w:val="default"/>
    <w:sig w:usb0="00000001" w:usb1="080E0000" w:usb2="00000000" w:usb3="00000000" w:csb0="00040000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Angsana New">
    <w:altName w:val="Microsoft Sans Serif"/>
    <w:panose1 w:val="02020603050405020304"/>
    <w:charset w:val="DE"/>
    <w:family w:val="roman"/>
    <w:pitch w:val="default"/>
    <w:sig w:usb0="00000000" w:usb1="00000000" w:usb2="00000000" w:usb3="00000000" w:csb0="00010001" w:csb1="00000000"/>
  </w:font>
  <w:font w:name="Sim Sun">
    <w:altName w:val="宋体"/>
    <w:panose1 w:val="00000000000000000000"/>
    <w:charset w:val="86"/>
    <w:family w:val="swiss"/>
    <w:pitch w:val="default"/>
    <w:sig w:usb0="00000000" w:usb1="00000000" w:usb2="00000010" w:usb3="00000000" w:csb0="00040000" w:csb1="00000000"/>
  </w:font>
  <w:font w:name="Batang">
    <w:altName w:val="Malgun Gothic"/>
    <w:panose1 w:val="02030600000101010101"/>
    <w:charset w:val="81"/>
    <w:family w:val="roman"/>
    <w:pitch w:val="default"/>
    <w:sig w:usb0="00000000" w:usb1="00000000" w:usb2="00000030" w:usb3="00000000" w:csb0="4008009F" w:csb1="DFD70000"/>
  </w:font>
  <w:font w:name="ˎ̥">
    <w:altName w:val="微软雅黑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MS Sans Serif">
    <w:altName w:val="微软雅黑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MingLiU_HKSCS">
    <w:altName w:val="PMingLiU-ExtB"/>
    <w:panose1 w:val="02020500000000000000"/>
    <w:charset w:val="88"/>
    <w:family w:val="auto"/>
    <w:pitch w:val="default"/>
    <w:sig w:usb0="00000000" w:usb1="00000000" w:usb2="00000016" w:usb3="00000000" w:csb0="00100001" w:csb1="00000000"/>
  </w:font>
  <w:font w:name="GENISO">
    <w:altName w:val="Segoe UI Semilight"/>
    <w:panose1 w:val="02000400000000000000"/>
    <w:charset w:val="00"/>
    <w:family w:val="auto"/>
    <w:pitch w:val="default"/>
    <w:sig w:usb0="00000000" w:usb1="00000000" w:usb2="00000040" w:usb3="00000000" w:csb0="0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icrosoft Sans Serif">
    <w:panose1 w:val="020B0604020202020204"/>
    <w:charset w:val="00"/>
    <w:family w:val="auto"/>
    <w:pitch w:val="default"/>
    <w:sig w:usb0="E5002EFF" w:usb1="C000605B" w:usb2="00000029" w:usb3="00000000" w:csb0="200101FF" w:csb1="2028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S Mincho">
    <w:altName w:val="MS UI Gothic"/>
    <w:panose1 w:val="02020609040205080304"/>
    <w:charset w:val="80"/>
    <w:family w:val="modern"/>
    <w:pitch w:val="default"/>
    <w:sig w:usb0="00000000" w:usb1="00000000" w:usb2="00000012" w:usb3="00000000" w:csb0="4002009F" w:csb1="DFD70000"/>
  </w:font>
  <w:font w:name="MS UI 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font-weight : 400">
    <w:altName w:val="Segoe Print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经典粗黑简">
    <w:altName w:val="宋体"/>
    <w:panose1 w:val="02010609000101010101"/>
    <w:charset w:val="86"/>
    <w:family w:val="modern"/>
    <w:pitch w:val="default"/>
    <w:sig w:usb0="00000000" w:usb1="00000000" w:usb2="00000010" w:usb3="00000000" w:csb0="00040000" w:csb1="00000000"/>
  </w:font>
  <w:font w:name="Arial Narrow">
    <w:panose1 w:val="020B0606020202030204"/>
    <w:charset w:val="00"/>
    <w:family w:val="swiss"/>
    <w:pitch w:val="default"/>
    <w:sig w:usb0="00000287" w:usb1="00000800" w:usb2="00000000" w:usb3="00000000" w:csb0="2000009F" w:csb1="DFD70000"/>
  </w:font>
  <w:font w:name="TimesNewRoman">
    <w:altName w:val="宋体"/>
    <w:panose1 w:val="00000000000000000000"/>
    <w:charset w:val="00"/>
    <w:family w:val="roman"/>
    <w:pitch w:val="default"/>
    <w:sig w:usb0="00000000" w:usb1="00000000" w:usb2="00000000" w:usb3="00000000" w:csb0="00000001" w:csb1="00000000"/>
  </w:font>
  <w:font w:name="SJQY">
    <w:altName w:val="宋体"/>
    <w:panose1 w:val="02010600030101010101"/>
    <w:charset w:val="86"/>
    <w:family w:val="auto"/>
    <w:pitch w:val="default"/>
    <w:sig w:usb0="00000000" w:usb1="00000000" w:usb2="00000000" w:usb3="00000000" w:csb0="00040001" w:csb1="00000000"/>
  </w:font>
  <w:font w:name="Arial">
    <w:panose1 w:val="020B0604020202020204"/>
    <w:charset w:val="86"/>
    <w:family w:val="auto"/>
    <w:pitch w:val="default"/>
    <w:sig w:usb0="E0002EFF" w:usb1="C0007843" w:usb2="00000009" w:usb3="00000000" w:csb0="400001FF" w:csb1="FFFF0000"/>
  </w:font>
  <w:font w:name="Courier New">
    <w:panose1 w:val="02070309020205020404"/>
    <w:charset w:val="86"/>
    <w:family w:val="auto"/>
    <w:pitch w:val="default"/>
    <w:sig w:usb0="E0002EFF" w:usb1="C0007843" w:usb2="00000009" w:usb3="00000000" w:csb0="400001FF" w:csb1="FFFF0000"/>
  </w:font>
  <w:font w:name="Txt">
    <w:panose1 w:val="00000400000000000000"/>
    <w:charset w:val="00"/>
    <w:family w:val="auto"/>
    <w:pitch w:val="default"/>
    <w:sig w:usb0="80000227" w:usb1="00000000" w:usb2="00000000" w:usb3="00000000" w:csb0="000001FF" w:csb1="00000000"/>
  </w:font>
  <w:font w:name="Tw Cen MT Condensed Extra Bold">
    <w:panose1 w:val="020B0803020202020204"/>
    <w:charset w:val="00"/>
    <w:family w:val="auto"/>
    <w:pitch w:val="default"/>
    <w:sig w:usb0="00000003" w:usb1="00000000" w:usb2="00000000" w:usb3="00000000" w:csb0="20000003" w:csb1="00000000"/>
  </w:font>
  <w:font w:name="Tw Cen MT Condensed">
    <w:panose1 w:val="020B0606020104020203"/>
    <w:charset w:val="00"/>
    <w:family w:val="auto"/>
    <w:pitch w:val="default"/>
    <w:sig w:usb0="00000003" w:usb1="00000000" w:usb2="00000000" w:usb3="00000000" w:csb0="20000003" w:csb1="00000000"/>
  </w:font>
  <w:font w:name="Tw Cen MT">
    <w:panose1 w:val="020B0602020104020603"/>
    <w:charset w:val="00"/>
    <w:family w:val="auto"/>
    <w:pitch w:val="default"/>
    <w:sig w:usb0="00000003" w:usb1="00000000" w:usb2="00000000" w:usb3="00000000" w:csb0="20000003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Tempus Sans ITC">
    <w:panose1 w:val="04020404030D07020202"/>
    <w:charset w:val="00"/>
    <w:family w:val="auto"/>
    <w:pitch w:val="default"/>
    <w:sig w:usb0="00000003" w:usb1="00000000" w:usb2="00000000" w:usb3="00000000" w:csb0="20000001" w:csb1="00000000"/>
  </w:font>
  <w:font w:name="TechnicLite"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方正小标宋简体">
    <w:altName w:val="Arial Unicode MS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小标宋">
    <w:altName w:val="微软雅黑"/>
    <w:panose1 w:val="03000509000000000000"/>
    <w:charset w:val="86"/>
    <w:family w:val="auto"/>
    <w:pitch w:val="default"/>
    <w:sig w:usb0="00000000" w:usb1="00000000" w:usb2="00000000" w:usb3="00000000" w:csb0="00040000" w:csb1="00000000"/>
  </w:font>
  <w:font w:name="宋体 ，Arial">
    <w:altName w:val="宋体"/>
    <w:panose1 w:val="00000000000000000000"/>
    <w:charset w:val="86"/>
    <w:family w:val="roman"/>
    <w:pitch w:val="default"/>
    <w:sig w:usb0="00000000" w:usb1="00000000" w:usb2="00000010" w:usb3="00000000" w:csb0="00040000" w:csb1="00000000"/>
  </w:font>
  <w:font w:name="宋体-18030">
    <w:altName w:val="宋体"/>
    <w:panose1 w:val="02010609060101010101"/>
    <w:charset w:val="86"/>
    <w:family w:val="modern"/>
    <w:pitch w:val="default"/>
    <w:sig w:usb0="00000000" w:usb1="00000000" w:usb2="000A005E" w:usb3="00000000" w:csb0="00040001" w:csb1="00000000"/>
  </w:font>
  <w:font w:name="Wingdings 2">
    <w:panose1 w:val="05020102010507070707"/>
    <w:charset w:val="02"/>
    <w:family w:val="auto"/>
    <w:pitch w:val="default"/>
    <w:sig w:usb0="00000000" w:usb1="00000000" w:usb2="00000000" w:usb3="00000000" w:csb0="8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方正博雅宋_GBK">
    <w:altName w:val="宋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MingLiU">
    <w:altName w:val="PMingLiU-ExtB"/>
    <w:panose1 w:val="02010609000101010101"/>
    <w:charset w:val="88"/>
    <w:family w:val="modern"/>
    <w:pitch w:val="default"/>
    <w:sig w:usb0="00000000" w:usb1="00000000" w:usb2="00000010" w:usb3="00000000" w:csb0="00100000" w:csb1="00000000"/>
  </w:font>
  <w:font w:name="华康简仿宋">
    <w:altName w:val="宋体"/>
    <w:panose1 w:val="02010609000101010101"/>
    <w:charset w:val="86"/>
    <w:family w:val="modern"/>
    <w:pitch w:val="default"/>
    <w:sig w:usb0="00000000" w:usb1="00000000" w:usb2="00000010" w:usb3="00000000" w:csb0="00040000" w:csb1="00000000"/>
  </w:font>
  <w:font w:name="Franklin Gothic Medium">
    <w:panose1 w:val="020B0603020102020204"/>
    <w:charset w:val="00"/>
    <w:family w:val="swiss"/>
    <w:pitch w:val="default"/>
    <w:sig w:usb0="00000287" w:usb1="00000000" w:usb2="00000000" w:usb3="00000000" w:csb0="2000009F" w:csb1="DFD70000"/>
  </w:font>
  <w:font w:name="Cambria">
    <w:panose1 w:val="02040503050406030204"/>
    <w:charset w:val="86"/>
    <w:family w:val="roman"/>
    <w:pitch w:val="default"/>
    <w:sig w:usb0="E00006FF" w:usb1="400004FF" w:usb2="00000000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Yu Mincho Light">
    <w:altName w:val="Yu Gothic"/>
    <w:panose1 w:val="00000000000000000000"/>
    <w:charset w:val="80"/>
    <w:family w:val="roman"/>
    <w:pitch w:val="default"/>
    <w:sig w:usb0="00000000" w:usb1="00000000" w:usb2="00000012" w:usb3="00000000" w:csb0="0002009F" w:csb1="00000000"/>
  </w:font>
  <w:font w:name="BankGothic Lt BT">
    <w:panose1 w:val="020B0607020203060204"/>
    <w:charset w:val="00"/>
    <w:family w:val="swiss"/>
    <w:pitch w:val="default"/>
    <w:sig w:usb0="00000000" w:usb1="00000000" w:usb2="00000000" w:usb3="00000000" w:csb0="00000000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onotype Corsiva">
    <w:panose1 w:val="03010101010201010101"/>
    <w:charset w:val="00"/>
    <w:family w:val="script"/>
    <w:pitch w:val="default"/>
    <w:sig w:usb0="00000287" w:usb1="00000000" w:usb2="00000000" w:usb3="00000000" w:csb0="2000009F" w:csb1="DFD70000"/>
  </w:font>
  <w:font w:name="Comic Sans MS">
    <w:panose1 w:val="030F0702030302020204"/>
    <w:charset w:val="00"/>
    <w:family w:val="auto"/>
    <w:pitch w:val="default"/>
    <w:sig w:usb0="00000287" w:usb1="00000013" w:usb2="00000000" w:usb3="00000000" w:csb0="2000009F" w:csb1="00000000"/>
  </w:font>
  <w:font w:name="PMingLiU">
    <w:altName w:val="宋体"/>
    <w:panose1 w:val="02020500000000000000"/>
    <w:charset w:val="86"/>
    <w:family w:val="roman"/>
    <w:pitch w:val="default"/>
    <w:sig w:usb0="00000000" w:usb1="00000000" w:usb2="00000016" w:usb3="00000000" w:csb0="00100001" w:csb1="00000000"/>
  </w:font>
  <w:font w:name="_x000B__x000C_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方正大标宋简体">
    <w:altName w:val="宋体"/>
    <w:panose1 w:val="02010601030101010101"/>
    <w:charset w:val="86"/>
    <w:family w:val="auto"/>
    <w:pitch w:val="default"/>
    <w:sig w:usb0="00000000" w:usb1="00000000" w:usb2="00000010" w:usb3="00000000" w:csb0="00040000" w:csb1="00000000"/>
  </w:font>
  <w:font w:name="长城楷体">
    <w:altName w:val="宋体"/>
    <w:panose1 w:val="02010609000101010101"/>
    <w:charset w:val="86"/>
    <w:family w:val="modern"/>
    <w:pitch w:val="default"/>
    <w:sig w:usb0="00000000" w:usb1="00000000" w:usb2="00000010" w:usb3="00000000" w:csb0="00040000" w:csb1="00000000"/>
  </w:font>
  <w:font w:name="Segoe UI Semilight">
    <w:panose1 w:val="020B0402040204020203"/>
    <w:charset w:val="00"/>
    <w:family w:val="auto"/>
    <w:pitch w:val="default"/>
    <w:sig w:usb0="E4002EFF" w:usb1="C000E47F" w:usb2="00000009" w:usb3="00000000" w:csb0="200001FF" w:csb1="00000000"/>
  </w:font>
  <w:font w:name="Yu Gothic UI Semibold">
    <w:panose1 w:val="020B0700000000000000"/>
    <w:charset w:val="80"/>
    <w:family w:val="auto"/>
    <w:pitch w:val="default"/>
    <w:sig w:usb0="E00002FF" w:usb1="2AC7FDFF" w:usb2="00000016" w:usb3="00000000" w:csb0="2002009F" w:csb1="00000000"/>
  </w:font>
  <w:font w:name="Gabriola">
    <w:panose1 w:val="04040605051002020D02"/>
    <w:charset w:val="00"/>
    <w:family w:val="auto"/>
    <w:pitch w:val="default"/>
    <w:sig w:usb0="E00002EF" w:usb1="5000204B" w:usb2="00000000" w:usb3="00000000" w:csb0="2000009F" w:csb1="00000000"/>
  </w:font>
  <w:font w:name="Mongolian Baiti">
    <w:panose1 w:val="03000500000000000000"/>
    <w:charset w:val="00"/>
    <w:family w:val="auto"/>
    <w:pitch w:val="default"/>
    <w:sig w:usb0="80000023" w:usb1="00000000" w:usb2="00020000" w:usb3="00000000" w:csb0="00000001" w:csb1="00000000"/>
  </w:font>
  <w:font w:name="Courier">
    <w:altName w:val="Courier New"/>
    <w:panose1 w:val="02070409020205020404"/>
    <w:charset w:val="00"/>
    <w:family w:val="modern"/>
    <w:pitch w:val="default"/>
    <w:sig w:usb0="00000000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9972F95"/>
    <w:rsid w:val="06615813"/>
    <w:rsid w:val="36F36128"/>
    <w:rsid w:val="39F5302D"/>
    <w:rsid w:val="633615E8"/>
    <w:rsid w:val="743B3FB8"/>
    <w:rsid w:val="79972F95"/>
    <w:rsid w:val="7F60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Emphasis"/>
    <w:basedOn w:val="3"/>
    <w:qFormat/>
    <w:uiPriority w:val="0"/>
    <w:rPr>
      <w:i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Office_10.8.0.6423_F1E327BC-269C-435d-A152-05C5408002CA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2023-02-06T09:00:00Z</dcterms:created>
  <dc:creator>Administrator</dc:creator>
  <cp:lastModifiedBy>Administrator</cp:lastModifiedBy>
  <dcterms:modified xsi:type="dcterms:W3CDTF">2023-02-07T03:43:28Z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2052-10.8.0.6423</vt:lpwstr>
  </property>
</Properties>
</file>